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3AE4DE" w14:textId="485DA37D" w:rsidR="00150159" w:rsidRPr="00544810" w:rsidRDefault="00150159" w:rsidP="00150159">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6</w:t>
      </w:r>
      <w:r>
        <w:rPr>
          <w:rFonts w:asciiTheme="minorHAnsi" w:eastAsiaTheme="minorEastAsia" w:hAnsiTheme="minorHAnsi" w:cstheme="minorHAnsi" w:hint="eastAsia"/>
          <w:bCs/>
          <w:noProof w:val="0"/>
          <w:sz w:val="24"/>
          <w:szCs w:val="24"/>
          <w:lang w:eastAsia="zh-CN"/>
        </w:rPr>
        <w:t>bis</w:t>
      </w:r>
      <w:r w:rsidRPr="00544810">
        <w:rPr>
          <w:rFonts w:asciiTheme="minorHAnsi" w:eastAsiaTheme="minorEastAsia" w:hAnsiTheme="minorHAnsi" w:cstheme="minorHAnsi"/>
          <w:bCs/>
          <w:noProof w:val="0"/>
          <w:sz w:val="24"/>
          <w:szCs w:val="24"/>
          <w:lang w:eastAsia="zh-CN"/>
        </w:rPr>
        <w:tab/>
      </w:r>
      <w:r w:rsidR="003D6DDE" w:rsidRPr="003D6DDE">
        <w:rPr>
          <w:rFonts w:asciiTheme="minorHAnsi" w:eastAsiaTheme="minorEastAsia" w:hAnsiTheme="minorHAnsi" w:cstheme="minorHAnsi"/>
          <w:bCs/>
          <w:noProof w:val="0"/>
          <w:sz w:val="24"/>
          <w:szCs w:val="24"/>
          <w:lang w:eastAsia="zh-CN"/>
        </w:rPr>
        <w:t>R4-2304932</w:t>
      </w:r>
    </w:p>
    <w:p w14:paraId="686AF016" w14:textId="77777777" w:rsidR="00150159" w:rsidRDefault="00150159" w:rsidP="00150159">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Electronic Meeting,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w:t>
      </w:r>
      <w:r>
        <w:rPr>
          <w:rFonts w:ascii="Calibri" w:eastAsia="PMingLiU" w:hAnsi="Calibri" w:cs="Calibri"/>
          <w:sz w:val="24"/>
          <w:szCs w:val="24"/>
        </w:rPr>
        <w:t xml:space="preserve">17 </w:t>
      </w:r>
      <w:r w:rsidRPr="00EE0621">
        <w:rPr>
          <w:rFonts w:asciiTheme="minorHAnsi" w:eastAsiaTheme="minorEastAsia" w:hAnsiTheme="minorHAnsi" w:cstheme="minorHAnsi"/>
          <w:bCs/>
          <w:noProof w:val="0"/>
          <w:sz w:val="24"/>
          <w:szCs w:val="24"/>
          <w:lang w:eastAsia="zh-CN"/>
        </w:rPr>
        <w:t xml:space="preserve">–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2</w:t>
      </w:r>
      <w:r>
        <w:rPr>
          <w:rFonts w:ascii="Calibri" w:eastAsia="PMingLiU" w:hAnsi="Calibri" w:cs="Calibri"/>
          <w:sz w:val="24"/>
          <w:szCs w:val="24"/>
        </w:rPr>
        <w:t>6</w:t>
      </w:r>
      <w:r>
        <w:rPr>
          <w:rFonts w:ascii="Calibri" w:eastAsia="PMingLiU" w:hAnsi="Calibri" w:cs="Calibri"/>
          <w:sz w:val="24"/>
          <w:szCs w:val="24"/>
          <w:lang w:eastAsia="ja-JP"/>
        </w:rPr>
        <w:t>,</w:t>
      </w:r>
      <w:r>
        <w:rPr>
          <w:rFonts w:asciiTheme="minorHAnsi" w:eastAsiaTheme="minorEastAsia" w:hAnsiTheme="minorHAnsi" w:cstheme="minorHAnsi"/>
          <w:bCs/>
          <w:noProof w:val="0"/>
          <w:sz w:val="24"/>
          <w:szCs w:val="24"/>
          <w:lang w:eastAsia="zh-CN"/>
        </w:rPr>
        <w:t xml:space="preserve"> 2023</w:t>
      </w:r>
      <w:r w:rsidRPr="00107BF3">
        <w:rPr>
          <w:rFonts w:asciiTheme="minorHAnsi" w:eastAsiaTheme="minorEastAsia" w:hAnsiTheme="minorHAnsi" w:cstheme="minorHAnsi"/>
          <w:bCs/>
          <w:noProof w:val="0"/>
          <w:sz w:val="24"/>
          <w:szCs w:val="24"/>
          <w:lang w:eastAsia="zh-CN"/>
        </w:rPr>
        <w:t xml:space="preserve"> </w:t>
      </w:r>
    </w:p>
    <w:p w14:paraId="0EDBED9C" w14:textId="39F941D6"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150159">
        <w:rPr>
          <w:rFonts w:asciiTheme="minorHAnsi" w:eastAsiaTheme="minorEastAsia" w:hAnsiTheme="minorHAnsi" w:cstheme="minorHAnsi"/>
          <w:bCs/>
          <w:noProof w:val="0"/>
          <w:sz w:val="24"/>
          <w:szCs w:val="24"/>
          <w:lang w:eastAsia="zh-CN"/>
        </w:rPr>
        <w:t>5</w:t>
      </w:r>
      <w:r w:rsidR="00AB735E" w:rsidRPr="00AB735E">
        <w:rPr>
          <w:rFonts w:asciiTheme="minorHAnsi" w:eastAsiaTheme="minorEastAsia" w:hAnsiTheme="minorHAnsi" w:cstheme="minorHAnsi"/>
          <w:bCs/>
          <w:noProof w:val="0"/>
          <w:sz w:val="24"/>
          <w:szCs w:val="24"/>
          <w:lang w:eastAsia="zh-CN"/>
        </w:rPr>
        <w:t>.</w:t>
      </w:r>
      <w:r w:rsidR="00482EDB">
        <w:rPr>
          <w:rFonts w:asciiTheme="minorHAnsi" w:eastAsiaTheme="minorEastAsia" w:hAnsiTheme="minorHAnsi" w:cstheme="minorHAnsi"/>
          <w:bCs/>
          <w:noProof w:val="0"/>
          <w:sz w:val="24"/>
          <w:szCs w:val="24"/>
          <w:lang w:eastAsia="zh-CN"/>
        </w:rPr>
        <w:t>3</w:t>
      </w:r>
      <w:r w:rsidR="00150159">
        <w:rPr>
          <w:rFonts w:asciiTheme="minorHAnsi" w:eastAsiaTheme="minorEastAsia" w:hAnsiTheme="minorHAnsi" w:cstheme="minorHAnsi"/>
          <w:bCs/>
          <w:noProof w:val="0"/>
          <w:sz w:val="24"/>
          <w:szCs w:val="24"/>
          <w:lang w:eastAsia="zh-CN"/>
        </w:rPr>
        <w:t>3</w:t>
      </w:r>
      <w:r w:rsidR="00AB735E" w:rsidRPr="00AB735E">
        <w:rPr>
          <w:rFonts w:asciiTheme="minorHAnsi" w:eastAsiaTheme="minorEastAsia" w:hAnsiTheme="minorHAnsi" w:cstheme="minorHAnsi"/>
          <w:bCs/>
          <w:noProof w:val="0"/>
          <w:sz w:val="24"/>
          <w:szCs w:val="24"/>
          <w:lang w:eastAsia="zh-CN"/>
        </w:rPr>
        <w:t>.</w:t>
      </w:r>
      <w:r w:rsidR="00150159">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0401CA24"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445897">
        <w:rPr>
          <w:rFonts w:asciiTheme="minorHAnsi" w:eastAsiaTheme="minorEastAsia" w:hAnsiTheme="minorHAnsi" w:cstheme="minorHAnsi"/>
          <w:bCs/>
          <w:noProof w:val="0"/>
          <w:sz w:val="24"/>
          <w:szCs w:val="24"/>
          <w:lang w:eastAsia="zh-CN"/>
        </w:rPr>
        <w:t>Discussion</w:t>
      </w:r>
      <w:r w:rsidR="00445897" w:rsidRPr="00445897">
        <w:rPr>
          <w:rFonts w:asciiTheme="minorHAnsi" w:eastAsiaTheme="minorEastAsia" w:hAnsiTheme="minorHAnsi" w:cstheme="minorHAnsi"/>
          <w:bCs/>
          <w:noProof w:val="0"/>
          <w:sz w:val="24"/>
          <w:szCs w:val="24"/>
          <w:lang w:eastAsia="zh-CN"/>
        </w:rPr>
        <w:t xml:space="preserve"> on </w:t>
      </w:r>
      <w:r w:rsidR="0048263B">
        <w:rPr>
          <w:rFonts w:asciiTheme="minorHAnsi" w:eastAsiaTheme="minorEastAsia" w:hAnsiTheme="minorHAnsi" w:cstheme="minorHAnsi"/>
          <w:bCs/>
          <w:noProof w:val="0"/>
          <w:sz w:val="24"/>
          <w:szCs w:val="24"/>
          <w:lang w:eastAsia="zh-CN"/>
        </w:rPr>
        <w:t>RRM impacts</w:t>
      </w:r>
      <w:r w:rsidR="00445897" w:rsidRPr="00445897">
        <w:rPr>
          <w:rFonts w:asciiTheme="minorHAnsi" w:eastAsiaTheme="minorEastAsia" w:hAnsiTheme="minorHAnsi" w:cstheme="minorHAnsi"/>
          <w:bCs/>
          <w:noProof w:val="0"/>
          <w:sz w:val="24"/>
          <w:szCs w:val="24"/>
          <w:lang w:eastAsia="zh-CN"/>
        </w:rPr>
        <w:t xml:space="preserve"> for R18 </w:t>
      </w:r>
      <w:r w:rsidR="0048263B">
        <w:rPr>
          <w:rFonts w:asciiTheme="minorHAnsi" w:eastAsiaTheme="minorEastAsia" w:hAnsiTheme="minorHAnsi" w:cstheme="minorHAnsi"/>
          <w:bCs/>
          <w:noProof w:val="0"/>
          <w:sz w:val="24"/>
          <w:szCs w:val="24"/>
          <w:lang w:eastAsia="zh-CN"/>
        </w:rPr>
        <w:t xml:space="preserve">NR </w:t>
      </w:r>
      <w:bookmarkStart w:id="1" w:name="_Hlk127363434"/>
      <w:proofErr w:type="spellStart"/>
      <w:r w:rsidR="004F392F" w:rsidRPr="004F392F">
        <w:rPr>
          <w:rFonts w:asciiTheme="minorHAnsi" w:eastAsiaTheme="minorEastAsia" w:hAnsiTheme="minorHAnsi" w:cstheme="minorHAnsi"/>
          <w:bCs/>
          <w:noProof w:val="0"/>
          <w:sz w:val="24"/>
          <w:szCs w:val="24"/>
          <w:lang w:eastAsia="zh-CN"/>
        </w:rPr>
        <w:t>sidelink</w:t>
      </w:r>
      <w:proofErr w:type="spellEnd"/>
      <w:r w:rsidR="004F392F" w:rsidRPr="004F392F">
        <w:rPr>
          <w:rFonts w:asciiTheme="minorHAnsi" w:eastAsiaTheme="minorEastAsia" w:hAnsiTheme="minorHAnsi" w:cstheme="minorHAnsi"/>
          <w:bCs/>
          <w:noProof w:val="0"/>
          <w:sz w:val="24"/>
          <w:szCs w:val="24"/>
          <w:lang w:eastAsia="zh-CN"/>
        </w:rPr>
        <w:t xml:space="preserve"> relay enhancements</w:t>
      </w:r>
      <w:bookmarkEnd w:id="1"/>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1C9B17F9" w14:textId="26A948B5" w:rsidR="00AB735E" w:rsidRPr="0048263B" w:rsidRDefault="0034111C" w:rsidP="006219EA">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0AB9419D" w14:textId="6D39D9F7" w:rsidR="00AB735E" w:rsidRPr="0045377E" w:rsidRDefault="00AB735E" w:rsidP="00AB735E">
      <w:pPr>
        <w:pStyle w:val="Default"/>
        <w:jc w:val="both"/>
        <w:rPr>
          <w:rFonts w:asciiTheme="minorHAnsi" w:eastAsiaTheme="minorEastAsia" w:hAnsiTheme="minorHAnsi" w:cstheme="minorBidi"/>
          <w:color w:val="auto"/>
          <w:sz w:val="21"/>
          <w:szCs w:val="21"/>
          <w:lang w:eastAsia="zh-CN"/>
        </w:rPr>
      </w:pPr>
      <w:r w:rsidRPr="0045377E">
        <w:rPr>
          <w:rFonts w:asciiTheme="minorHAnsi" w:eastAsiaTheme="minorEastAsia" w:hAnsiTheme="minorHAnsi" w:cstheme="minorBidi"/>
          <w:color w:val="auto"/>
          <w:sz w:val="21"/>
          <w:szCs w:val="21"/>
          <w:lang w:eastAsia="zh-CN"/>
        </w:rPr>
        <w:t xml:space="preserve">The discussion on R18 NR </w:t>
      </w:r>
      <w:proofErr w:type="spellStart"/>
      <w:r w:rsidR="00482EDB" w:rsidRPr="0045377E">
        <w:rPr>
          <w:rFonts w:asciiTheme="minorHAnsi" w:eastAsiaTheme="minorEastAsia" w:hAnsiTheme="minorHAnsi" w:cstheme="minorBidi"/>
          <w:color w:val="auto"/>
          <w:sz w:val="21"/>
          <w:szCs w:val="21"/>
          <w:lang w:eastAsia="zh-CN"/>
        </w:rPr>
        <w:t>sidelink</w:t>
      </w:r>
      <w:proofErr w:type="spellEnd"/>
      <w:r w:rsidR="00482EDB" w:rsidRPr="0045377E">
        <w:rPr>
          <w:rFonts w:asciiTheme="minorHAnsi" w:eastAsiaTheme="minorEastAsia" w:hAnsiTheme="minorHAnsi" w:cstheme="minorBidi"/>
          <w:color w:val="auto"/>
          <w:sz w:val="21"/>
          <w:szCs w:val="21"/>
          <w:lang w:eastAsia="zh-CN"/>
        </w:rPr>
        <w:t xml:space="preserve"> relay enhancements</w:t>
      </w:r>
      <w:r w:rsidRPr="0045377E">
        <w:rPr>
          <w:rFonts w:asciiTheme="minorHAnsi" w:eastAsiaTheme="minorEastAsia" w:hAnsiTheme="minorHAnsi" w:cstheme="minorBidi"/>
          <w:color w:val="auto"/>
          <w:sz w:val="21"/>
          <w:szCs w:val="21"/>
          <w:lang w:eastAsia="zh-CN"/>
        </w:rPr>
        <w:t xml:space="preserve"> [1] in RAN4 start</w:t>
      </w:r>
      <w:r w:rsidR="0059499C">
        <w:rPr>
          <w:rFonts w:asciiTheme="minorHAnsi" w:eastAsiaTheme="minorEastAsia" w:hAnsiTheme="minorHAnsi" w:cstheme="minorBidi"/>
          <w:color w:val="auto"/>
          <w:sz w:val="21"/>
          <w:szCs w:val="21"/>
          <w:lang w:eastAsia="zh-CN"/>
        </w:rPr>
        <w:t>ed</w:t>
      </w:r>
      <w:r w:rsidRPr="0045377E">
        <w:rPr>
          <w:rFonts w:asciiTheme="minorHAnsi" w:eastAsiaTheme="minorEastAsia" w:hAnsiTheme="minorHAnsi" w:cstheme="minorBidi"/>
          <w:color w:val="auto"/>
          <w:sz w:val="21"/>
          <w:szCs w:val="21"/>
          <w:lang w:eastAsia="zh-CN"/>
        </w:rPr>
        <w:t xml:space="preserve"> </w:t>
      </w:r>
      <w:r w:rsidR="0059499C">
        <w:rPr>
          <w:rFonts w:asciiTheme="minorHAnsi" w:eastAsiaTheme="minorEastAsia" w:hAnsiTheme="minorHAnsi" w:cstheme="minorBidi"/>
          <w:color w:val="auto"/>
          <w:sz w:val="21"/>
          <w:szCs w:val="21"/>
          <w:lang w:eastAsia="zh-CN"/>
        </w:rPr>
        <w:t>last</w:t>
      </w:r>
      <w:r w:rsidRPr="0045377E">
        <w:rPr>
          <w:rFonts w:asciiTheme="minorHAnsi" w:eastAsiaTheme="minorEastAsia" w:hAnsiTheme="minorHAnsi" w:cstheme="minorBidi"/>
          <w:color w:val="auto"/>
          <w:sz w:val="21"/>
          <w:szCs w:val="21"/>
          <w:lang w:eastAsia="zh-CN"/>
        </w:rPr>
        <w:t xml:space="preserve"> meeting. This contribution provides </w:t>
      </w:r>
      <w:r w:rsidR="0059499C">
        <w:rPr>
          <w:rFonts w:asciiTheme="minorHAnsi" w:eastAsiaTheme="minorEastAsia" w:hAnsiTheme="minorHAnsi" w:cstheme="minorBidi"/>
          <w:color w:val="auto"/>
          <w:sz w:val="21"/>
          <w:szCs w:val="21"/>
          <w:lang w:eastAsia="zh-CN"/>
        </w:rPr>
        <w:t>further</w:t>
      </w:r>
      <w:r w:rsidRPr="0045377E">
        <w:rPr>
          <w:rFonts w:asciiTheme="minorHAnsi" w:eastAsiaTheme="minorEastAsia" w:hAnsiTheme="minorHAnsi" w:cstheme="minorBidi"/>
          <w:color w:val="auto"/>
          <w:sz w:val="21"/>
          <w:szCs w:val="21"/>
          <w:lang w:eastAsia="zh-CN"/>
        </w:rPr>
        <w:t xml:space="preserve"> analysis on </w:t>
      </w:r>
      <w:r w:rsidR="0048263B" w:rsidRPr="0045377E">
        <w:rPr>
          <w:rFonts w:asciiTheme="minorHAnsi" w:eastAsiaTheme="minorEastAsia" w:hAnsiTheme="minorHAnsi" w:cstheme="minorBidi"/>
          <w:color w:val="auto"/>
          <w:sz w:val="21"/>
          <w:szCs w:val="21"/>
          <w:lang w:eastAsia="zh-CN"/>
        </w:rPr>
        <w:t xml:space="preserve">the requirements to define </w:t>
      </w:r>
      <w:r w:rsidRPr="0045377E">
        <w:rPr>
          <w:rFonts w:asciiTheme="minorHAnsi" w:eastAsiaTheme="minorEastAsia" w:hAnsiTheme="minorHAnsi" w:cstheme="minorBidi"/>
          <w:color w:val="auto"/>
          <w:sz w:val="21"/>
          <w:szCs w:val="21"/>
          <w:lang w:eastAsia="zh-CN"/>
        </w:rPr>
        <w:t>from RRM perspective.</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3DF81DF6" w14:textId="3AF9F4DB" w:rsidR="003F70C0" w:rsidRPr="00482EDB" w:rsidRDefault="00482EDB" w:rsidP="00482EDB">
      <w:pPr>
        <w:rPr>
          <w:szCs w:val="21"/>
        </w:rPr>
      </w:pPr>
      <w:r w:rsidRPr="0045377E">
        <w:rPr>
          <w:szCs w:val="21"/>
        </w:rPr>
        <w:t xml:space="preserve">According to </w:t>
      </w:r>
      <w:r w:rsidR="00430F00" w:rsidRPr="0045377E">
        <w:rPr>
          <w:szCs w:val="21"/>
        </w:rPr>
        <w:t>WID</w:t>
      </w:r>
      <w:r w:rsidR="00FA2CA8" w:rsidRPr="0045377E">
        <w:rPr>
          <w:szCs w:val="21"/>
        </w:rPr>
        <w:t xml:space="preserve"> </w:t>
      </w:r>
      <w:r w:rsidR="00430F00" w:rsidRPr="0045377E">
        <w:rPr>
          <w:szCs w:val="21"/>
        </w:rPr>
        <w:t>[1]</w:t>
      </w:r>
      <w:r w:rsidRPr="0045377E">
        <w:rPr>
          <w:szCs w:val="21"/>
        </w:rPr>
        <w:t>, RAN4 is supposed to “</w:t>
      </w:r>
      <w:r w:rsidRPr="0045377E">
        <w:rPr>
          <w:szCs w:val="21"/>
          <w:lang w:eastAsia="ko-KR"/>
        </w:rPr>
        <w:t>Specify RRM core requirements for relay discovery and (re)selection in UE-to-UE relay</w:t>
      </w:r>
      <w:r w:rsidRPr="0045377E">
        <w:rPr>
          <w:szCs w:val="21"/>
        </w:rPr>
        <w:t xml:space="preserve">”. To our knowledge, relay discovery and (re)selection procedure </w:t>
      </w:r>
      <w:r w:rsidR="002C66F7" w:rsidRPr="0045377E">
        <w:rPr>
          <w:szCs w:val="21"/>
        </w:rPr>
        <w:t xml:space="preserve">in </w:t>
      </w:r>
      <w:r w:rsidR="002C66F7" w:rsidRPr="0045377E">
        <w:rPr>
          <w:szCs w:val="21"/>
          <w:lang w:eastAsia="ko-KR"/>
        </w:rPr>
        <w:t xml:space="preserve">U2U (UE-to-UE) relay is basically the same as U2N </w:t>
      </w:r>
      <w:r w:rsidR="002C66F7" w:rsidRPr="0045377E">
        <w:rPr>
          <w:rFonts w:hint="eastAsia"/>
          <w:szCs w:val="21"/>
        </w:rPr>
        <w:t>(</w:t>
      </w:r>
      <w:r w:rsidR="002C66F7" w:rsidRPr="0045377E">
        <w:rPr>
          <w:szCs w:val="21"/>
          <w:lang w:eastAsia="ko-KR"/>
        </w:rPr>
        <w:t xml:space="preserve">UE-to-Network) relay. So </w:t>
      </w:r>
      <w:bookmarkStart w:id="2" w:name="_Hlk127365330"/>
      <w:r w:rsidR="002C66F7" w:rsidRPr="0045377E">
        <w:rPr>
          <w:szCs w:val="21"/>
          <w:lang w:eastAsia="ko-KR"/>
        </w:rPr>
        <w:t xml:space="preserve">the legacy requirements of </w:t>
      </w:r>
      <w:r w:rsidR="002C66F7" w:rsidRPr="0045377E">
        <w:rPr>
          <w:szCs w:val="21"/>
        </w:rPr>
        <w:t xml:space="preserve">selection / reselection of relay UE in U2N relay can be </w:t>
      </w:r>
      <w:r w:rsidR="00A4526E" w:rsidRPr="0045377E">
        <w:rPr>
          <w:szCs w:val="21"/>
        </w:rPr>
        <w:t>used as a baseline</w:t>
      </w:r>
      <w:r w:rsidR="002C66F7" w:rsidRPr="0045377E">
        <w:rPr>
          <w:szCs w:val="21"/>
        </w:rPr>
        <w:t xml:space="preserve"> for U2U relay.</w:t>
      </w:r>
      <w:bookmarkEnd w:id="2"/>
      <w:r w:rsidR="002C66F7" w:rsidRPr="0045377E">
        <w:rPr>
          <w:szCs w:val="21"/>
        </w:rPr>
        <w:t xml:space="preserve"> </w:t>
      </w:r>
      <w:r w:rsidR="00A4526E" w:rsidRPr="0045377E">
        <w:rPr>
          <w:szCs w:val="21"/>
        </w:rPr>
        <w:t xml:space="preserve">As </w:t>
      </w:r>
      <w:r w:rsidR="00DE248A">
        <w:rPr>
          <w:szCs w:val="21"/>
        </w:rPr>
        <w:t>some</w:t>
      </w:r>
      <w:r w:rsidR="00A4526E" w:rsidRPr="0045377E">
        <w:rPr>
          <w:szCs w:val="21"/>
        </w:rPr>
        <w:t xml:space="preserve"> details are still in discussion in RAN2, we can </w:t>
      </w:r>
      <w:bookmarkStart w:id="3" w:name="_Hlk131770780"/>
      <w:r w:rsidR="00A4526E" w:rsidRPr="0045377E">
        <w:rPr>
          <w:szCs w:val="21"/>
        </w:rPr>
        <w:t>wait for RAN2 outcome and further discuss the impact on RRM requirements.</w:t>
      </w:r>
      <w:r w:rsidR="00DE248A" w:rsidRPr="00482EDB">
        <w:rPr>
          <w:szCs w:val="21"/>
        </w:rPr>
        <w:t xml:space="preserve"> </w:t>
      </w:r>
      <w:bookmarkEnd w:id="3"/>
    </w:p>
    <w:p w14:paraId="24E6E4ED" w14:textId="4108F227" w:rsidR="00166158" w:rsidRDefault="008B410A" w:rsidP="00166158">
      <w:pPr>
        <w:spacing w:beforeLines="50" w:before="120" w:afterLines="50" w:after="120"/>
        <w:rPr>
          <w:rFonts w:cstheme="minorHAnsi"/>
          <w:b/>
          <w:szCs w:val="21"/>
          <w:lang w:eastAsia="x-none"/>
        </w:rPr>
      </w:pPr>
      <w:r w:rsidRPr="0045377E">
        <w:rPr>
          <w:rFonts w:cstheme="minorHAnsi" w:hint="eastAsia"/>
          <w:b/>
          <w:szCs w:val="21"/>
          <w:lang w:eastAsia="x-none"/>
        </w:rPr>
        <w:t>P</w:t>
      </w:r>
      <w:r w:rsidRPr="0045377E">
        <w:rPr>
          <w:rFonts w:cstheme="minorHAnsi"/>
          <w:b/>
          <w:szCs w:val="21"/>
          <w:lang w:eastAsia="x-none"/>
        </w:rPr>
        <w:t xml:space="preserve">roposal </w:t>
      </w:r>
      <w:r w:rsidR="00A4526E" w:rsidRPr="0045377E">
        <w:rPr>
          <w:rFonts w:cstheme="minorHAnsi"/>
          <w:b/>
          <w:szCs w:val="21"/>
          <w:lang w:eastAsia="x-none"/>
        </w:rPr>
        <w:t>1</w:t>
      </w:r>
      <w:r w:rsidRPr="0045377E">
        <w:rPr>
          <w:rFonts w:cstheme="minorHAnsi"/>
          <w:b/>
          <w:szCs w:val="21"/>
          <w:lang w:eastAsia="x-none"/>
        </w:rPr>
        <w:t xml:space="preserve">: </w:t>
      </w:r>
      <w:r w:rsidR="00A4526E" w:rsidRPr="0045377E">
        <w:rPr>
          <w:rFonts w:cstheme="minorHAnsi"/>
          <w:b/>
          <w:szCs w:val="21"/>
          <w:lang w:eastAsia="x-none"/>
        </w:rPr>
        <w:t>Use the legacy requirements of selection/reselection of relay UE in U2N relay as a baseline for U2U relay.</w:t>
      </w:r>
      <w:r w:rsidR="00DE248A">
        <w:rPr>
          <w:rFonts w:cstheme="minorHAnsi"/>
          <w:b/>
          <w:szCs w:val="21"/>
          <w:lang w:eastAsia="x-none"/>
        </w:rPr>
        <w:t xml:space="preserve"> </w:t>
      </w:r>
    </w:p>
    <w:p w14:paraId="0F3EA587" w14:textId="3DED079D" w:rsidR="00DE248A" w:rsidRPr="0045377E" w:rsidRDefault="00DE248A" w:rsidP="00166158">
      <w:pPr>
        <w:spacing w:beforeLines="50" w:before="120" w:afterLines="50" w:after="120"/>
        <w:rPr>
          <w:rFonts w:cstheme="minorHAnsi"/>
          <w:b/>
          <w:szCs w:val="21"/>
        </w:rPr>
      </w:pPr>
      <w:r>
        <w:rPr>
          <w:rFonts w:cstheme="minorHAnsi" w:hint="eastAsia"/>
          <w:b/>
          <w:szCs w:val="21"/>
        </w:rPr>
        <w:t>P</w:t>
      </w:r>
      <w:r>
        <w:rPr>
          <w:rFonts w:cstheme="minorHAnsi"/>
          <w:b/>
          <w:szCs w:val="21"/>
        </w:rPr>
        <w:t>roposal 2: W</w:t>
      </w:r>
      <w:r w:rsidRPr="00DE248A">
        <w:rPr>
          <w:rFonts w:cstheme="minorHAnsi"/>
          <w:b/>
          <w:szCs w:val="21"/>
        </w:rPr>
        <w:t>ait for RAN2 outcome and further discuss the impact on RRM requirements.</w:t>
      </w:r>
    </w:p>
    <w:p w14:paraId="2DE24B32" w14:textId="4B7AF062" w:rsidR="00522028" w:rsidRDefault="0059499C" w:rsidP="00522028">
      <w:pPr>
        <w:spacing w:beforeLines="50" w:before="120" w:afterLines="50" w:after="120"/>
        <w:rPr>
          <w:szCs w:val="21"/>
        </w:rPr>
      </w:pPr>
      <w:r w:rsidRPr="0059499C">
        <w:rPr>
          <w:rFonts w:hint="eastAsia"/>
          <w:szCs w:val="21"/>
        </w:rPr>
        <w:t>I</w:t>
      </w:r>
      <w:r w:rsidRPr="0059499C">
        <w:rPr>
          <w:szCs w:val="21"/>
        </w:rPr>
        <w:t xml:space="preserve">n last </w:t>
      </w:r>
      <w:r>
        <w:rPr>
          <w:szCs w:val="21"/>
        </w:rPr>
        <w:t>meeting, there were also some discussions on whether to define (re)</w:t>
      </w:r>
      <w:r w:rsidRPr="0059499C">
        <w:rPr>
          <w:szCs w:val="21"/>
        </w:rPr>
        <w:t xml:space="preserve">selection requirements of relay UE </w:t>
      </w:r>
      <w:r w:rsidR="00522028">
        <w:rPr>
          <w:szCs w:val="21"/>
        </w:rPr>
        <w:t xml:space="preserve">and </w:t>
      </w:r>
      <w:r w:rsidR="00522028" w:rsidRPr="00654678">
        <w:t>interruption requirements caused by the source/remote UE on the direct path when the source/remote UE performs the selection/reselection of the indirect path</w:t>
      </w:r>
      <w:r w:rsidR="00522028">
        <w:rPr>
          <w:szCs w:val="21"/>
        </w:rPr>
        <w:t xml:space="preserve"> </w:t>
      </w:r>
      <w:r w:rsidRPr="0059499C">
        <w:rPr>
          <w:szCs w:val="21"/>
        </w:rPr>
        <w:t>for multi-path case</w:t>
      </w:r>
      <w:r w:rsidR="00522028">
        <w:rPr>
          <w:szCs w:val="21"/>
        </w:rPr>
        <w:t>.</w:t>
      </w:r>
      <w:r w:rsidRPr="0059499C">
        <w:rPr>
          <w:szCs w:val="21"/>
        </w:rPr>
        <w:t xml:space="preserve"> </w:t>
      </w:r>
      <w:r w:rsidR="00522028">
        <w:rPr>
          <w:szCs w:val="21"/>
        </w:rPr>
        <w:t>In our understanding, RAN4 should focus on UE-to-UE relay as required in WID (</w:t>
      </w:r>
      <w:r w:rsidR="00522028" w:rsidRPr="0045377E">
        <w:rPr>
          <w:szCs w:val="21"/>
          <w:lang w:eastAsia="ko-KR"/>
        </w:rPr>
        <w:t>Specify RRM core requirements for relay discovery and (re)selection in UE-to-UE relay</w:t>
      </w:r>
      <w:r w:rsidR="00522028">
        <w:rPr>
          <w:szCs w:val="21"/>
        </w:rPr>
        <w:t>) [1].</w:t>
      </w:r>
    </w:p>
    <w:p w14:paraId="3DA7851C" w14:textId="2A39F606" w:rsidR="00522028" w:rsidRPr="00522028" w:rsidRDefault="00522028" w:rsidP="00522028">
      <w:pPr>
        <w:spacing w:beforeLines="50" w:before="120" w:afterLines="50" w:after="120"/>
        <w:rPr>
          <w:rFonts w:cstheme="minorHAnsi"/>
          <w:b/>
          <w:szCs w:val="21"/>
          <w:lang w:eastAsia="x-none"/>
        </w:rPr>
      </w:pPr>
      <w:r w:rsidRPr="0059499C">
        <w:rPr>
          <w:rFonts w:cstheme="minorHAnsi"/>
          <w:b/>
          <w:szCs w:val="21"/>
          <w:lang w:eastAsia="x-none"/>
        </w:rPr>
        <w:t xml:space="preserve">Proposal 3: </w:t>
      </w:r>
      <w:r>
        <w:rPr>
          <w:rFonts w:cstheme="minorHAnsi"/>
          <w:b/>
          <w:szCs w:val="21"/>
          <w:lang w:eastAsia="x-none"/>
        </w:rPr>
        <w:t>Not define requirements for multi-path</w:t>
      </w:r>
      <w:r w:rsidR="002E2706">
        <w:rPr>
          <w:rFonts w:cstheme="minorHAnsi"/>
          <w:b/>
          <w:szCs w:val="21"/>
          <w:lang w:eastAsia="x-none"/>
        </w:rPr>
        <w:t xml:space="preserve"> relay scenario.</w:t>
      </w:r>
    </w:p>
    <w:p w14:paraId="4DE6E1A9" w14:textId="61D951FB" w:rsidR="00CE0D5E" w:rsidRPr="00A17D25" w:rsidRDefault="00141644" w:rsidP="00522028">
      <w:pPr>
        <w:pStyle w:val="1"/>
        <w:numPr>
          <w:ilvl w:val="0"/>
          <w:numId w:val="1"/>
        </w:numPr>
        <w:jc w:val="both"/>
        <w:rPr>
          <w:rFonts w:ascii="Calibri" w:hAnsi="Calibri"/>
          <w:sz w:val="32"/>
          <w:szCs w:val="32"/>
        </w:rPr>
      </w:pPr>
      <w:r w:rsidRPr="00A17D25">
        <w:rPr>
          <w:rFonts w:ascii="Calibri" w:hAnsi="Calibri"/>
          <w:sz w:val="32"/>
          <w:szCs w:val="32"/>
        </w:rPr>
        <w:t>Summary</w:t>
      </w:r>
    </w:p>
    <w:p w14:paraId="2D6BEBCF" w14:textId="6BAC56F9"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06575B">
        <w:t xml:space="preserve">we have some </w:t>
      </w:r>
      <w:r w:rsidR="009758A1" w:rsidRPr="00615B29">
        <w:t>discussion</w:t>
      </w:r>
      <w:r w:rsidR="00CE0CB5" w:rsidRPr="00615B29">
        <w:t xml:space="preserve"> </w:t>
      </w:r>
      <w:r w:rsidR="008D0760">
        <w:t>on</w:t>
      </w:r>
      <w:r w:rsidR="00166158">
        <w:t xml:space="preserve"> R18 </w:t>
      </w:r>
      <w:proofErr w:type="spellStart"/>
      <w:r w:rsidR="00351CA9" w:rsidRPr="00482EDB">
        <w:rPr>
          <w:szCs w:val="21"/>
        </w:rPr>
        <w:t>sidelink</w:t>
      </w:r>
      <w:proofErr w:type="spellEnd"/>
      <w:r w:rsidR="00351CA9" w:rsidRPr="00482EDB">
        <w:rPr>
          <w:szCs w:val="21"/>
        </w:rPr>
        <w:t xml:space="preserve"> relay enhancements</w:t>
      </w:r>
      <w:r w:rsidR="00CE0CB5" w:rsidRPr="00615B29">
        <w:t>.</w:t>
      </w:r>
      <w:r w:rsidR="00E710BA" w:rsidRPr="00615B29">
        <w:t xml:space="preserve"> </w:t>
      </w:r>
      <w:r w:rsidR="009758A1" w:rsidRPr="00615B29">
        <w:t>We have the following proposal</w:t>
      </w:r>
      <w:r w:rsidR="00166158">
        <w:t>s</w:t>
      </w:r>
      <w:r w:rsidR="00E710BA" w:rsidRPr="00615B29">
        <w:t>:</w:t>
      </w:r>
    </w:p>
    <w:p w14:paraId="453995E3" w14:textId="77777777" w:rsidR="00DE248A" w:rsidRDefault="00DE248A" w:rsidP="00DE248A">
      <w:pPr>
        <w:spacing w:beforeLines="50" w:before="120" w:afterLines="50" w:after="120"/>
        <w:rPr>
          <w:rFonts w:cstheme="minorHAnsi"/>
          <w:b/>
          <w:szCs w:val="21"/>
          <w:lang w:eastAsia="x-none"/>
        </w:rPr>
      </w:pPr>
      <w:r w:rsidRPr="0045377E">
        <w:rPr>
          <w:rFonts w:cstheme="minorHAnsi" w:hint="eastAsia"/>
          <w:b/>
          <w:szCs w:val="21"/>
          <w:lang w:eastAsia="x-none"/>
        </w:rPr>
        <w:t>P</w:t>
      </w:r>
      <w:r w:rsidRPr="0045377E">
        <w:rPr>
          <w:rFonts w:cstheme="minorHAnsi"/>
          <w:b/>
          <w:szCs w:val="21"/>
          <w:lang w:eastAsia="x-none"/>
        </w:rPr>
        <w:t>roposal 1: Use the legacy requirements of selection/reselection of relay UE in U2N relay as a baseline for U2U relay.</w:t>
      </w:r>
      <w:r>
        <w:rPr>
          <w:rFonts w:cstheme="minorHAnsi"/>
          <w:b/>
          <w:szCs w:val="21"/>
          <w:lang w:eastAsia="x-none"/>
        </w:rPr>
        <w:t xml:space="preserve"> </w:t>
      </w:r>
    </w:p>
    <w:p w14:paraId="4D37F9AF" w14:textId="77777777" w:rsidR="00DE248A" w:rsidRPr="0045377E" w:rsidRDefault="00DE248A" w:rsidP="00DE248A">
      <w:pPr>
        <w:spacing w:beforeLines="50" w:before="120" w:afterLines="50" w:after="120"/>
        <w:rPr>
          <w:rFonts w:cstheme="minorHAnsi"/>
          <w:b/>
          <w:szCs w:val="21"/>
        </w:rPr>
      </w:pPr>
      <w:r>
        <w:rPr>
          <w:rFonts w:cstheme="minorHAnsi" w:hint="eastAsia"/>
          <w:b/>
          <w:szCs w:val="21"/>
        </w:rPr>
        <w:t>P</w:t>
      </w:r>
      <w:r>
        <w:rPr>
          <w:rFonts w:cstheme="minorHAnsi"/>
          <w:b/>
          <w:szCs w:val="21"/>
        </w:rPr>
        <w:t>roposal 2: W</w:t>
      </w:r>
      <w:r w:rsidRPr="00DE248A">
        <w:rPr>
          <w:rFonts w:cstheme="minorHAnsi"/>
          <w:b/>
          <w:szCs w:val="21"/>
        </w:rPr>
        <w:t>ait for RAN2 outcome and further discuss the impact on RRM requirements.</w:t>
      </w:r>
    </w:p>
    <w:p w14:paraId="281A6E1F" w14:textId="3CA91FA1" w:rsidR="006625A3" w:rsidRPr="006625A3" w:rsidRDefault="006625A3" w:rsidP="00351CA9">
      <w:pPr>
        <w:spacing w:beforeLines="50" w:before="120" w:afterLines="50" w:after="120"/>
        <w:rPr>
          <w:rFonts w:cstheme="minorHAnsi"/>
          <w:b/>
          <w:szCs w:val="21"/>
          <w:lang w:eastAsia="x-none"/>
        </w:rPr>
      </w:pPr>
      <w:r w:rsidRPr="0059499C">
        <w:rPr>
          <w:rFonts w:cstheme="minorHAnsi"/>
          <w:b/>
          <w:szCs w:val="21"/>
          <w:lang w:eastAsia="x-none"/>
        </w:rPr>
        <w:t xml:space="preserve">Proposal 3: </w:t>
      </w:r>
      <w:r>
        <w:rPr>
          <w:rFonts w:cstheme="minorHAnsi"/>
          <w:b/>
          <w:szCs w:val="21"/>
          <w:lang w:eastAsia="x-none"/>
        </w:rPr>
        <w:t>Not define requirements for multi-path</w:t>
      </w:r>
      <w:r w:rsidR="002E2706">
        <w:rPr>
          <w:rFonts w:cstheme="minorHAnsi"/>
          <w:b/>
          <w:szCs w:val="21"/>
          <w:lang w:eastAsia="x-none"/>
        </w:rPr>
        <w:t xml:space="preserve"> relay scenario</w:t>
      </w:r>
      <w:r>
        <w:rPr>
          <w:rFonts w:cstheme="minorHAnsi"/>
          <w:b/>
          <w:szCs w:val="21"/>
          <w:lang w:eastAsia="x-none"/>
        </w:rPr>
        <w:t>.</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6C9859BD" w:rsidR="00D944D5" w:rsidRPr="00FA2CA8" w:rsidRDefault="00482EDB" w:rsidP="00FA2CA8">
      <w:pPr>
        <w:pStyle w:val="af6"/>
        <w:numPr>
          <w:ilvl w:val="0"/>
          <w:numId w:val="21"/>
        </w:numPr>
        <w:ind w:right="72"/>
        <w:contextualSpacing w:val="0"/>
        <w:rPr>
          <w:rFonts w:ascii="Arial" w:hAnsi="Arial" w:cs="Arial"/>
          <w:sz w:val="20"/>
          <w:szCs w:val="21"/>
        </w:rPr>
      </w:pPr>
      <w:bookmarkStart w:id="4" w:name="_Ref53845332"/>
      <w:r w:rsidRPr="00482EDB">
        <w:rPr>
          <w:rFonts w:ascii="Arial" w:hAnsi="Arial" w:cs="Arial"/>
          <w:sz w:val="20"/>
          <w:szCs w:val="21"/>
        </w:rPr>
        <w:t>RP-223501</w:t>
      </w:r>
      <w:r w:rsidR="00FA2CA8" w:rsidRPr="00FA2CA8">
        <w:rPr>
          <w:rFonts w:ascii="Arial" w:hAnsi="Arial" w:cs="Arial"/>
          <w:sz w:val="20"/>
          <w:szCs w:val="21"/>
        </w:rPr>
        <w:t>, “</w:t>
      </w:r>
      <w:r w:rsidRPr="00482EDB">
        <w:rPr>
          <w:rFonts w:ascii="Arial" w:hAnsi="Arial" w:cs="Arial"/>
          <w:sz w:val="20"/>
          <w:szCs w:val="21"/>
        </w:rPr>
        <w:t xml:space="preserve">Revised WID on NR </w:t>
      </w:r>
      <w:proofErr w:type="spellStart"/>
      <w:r w:rsidRPr="00482EDB">
        <w:rPr>
          <w:rFonts w:ascii="Arial" w:hAnsi="Arial" w:cs="Arial"/>
          <w:sz w:val="20"/>
          <w:szCs w:val="21"/>
        </w:rPr>
        <w:t>sidelink</w:t>
      </w:r>
      <w:proofErr w:type="spellEnd"/>
      <w:r w:rsidRPr="00482EDB">
        <w:rPr>
          <w:rFonts w:ascii="Arial" w:hAnsi="Arial" w:cs="Arial"/>
          <w:sz w:val="20"/>
          <w:szCs w:val="21"/>
        </w:rPr>
        <w:t xml:space="preserve"> relay enhancements</w:t>
      </w:r>
      <w:r w:rsidR="00FA2CA8" w:rsidRPr="00FA2CA8">
        <w:rPr>
          <w:rFonts w:ascii="Arial" w:hAnsi="Arial" w:cs="Arial"/>
          <w:sz w:val="20"/>
          <w:szCs w:val="21"/>
        </w:rPr>
        <w:t xml:space="preserve">”, </w:t>
      </w:r>
      <w:r w:rsidRPr="00482EDB">
        <w:rPr>
          <w:rFonts w:ascii="Arial" w:hAnsi="Arial" w:cs="Arial"/>
          <w:sz w:val="20"/>
          <w:szCs w:val="21"/>
        </w:rPr>
        <w:t>LG Electronics</w:t>
      </w:r>
      <w:r w:rsidR="00FA2CA8" w:rsidRPr="00FA2CA8">
        <w:rPr>
          <w:rFonts w:ascii="Arial" w:hAnsi="Arial" w:cs="Arial"/>
          <w:sz w:val="20"/>
          <w:szCs w:val="21"/>
        </w:rPr>
        <w:t>, RANP#98 e-meeting, Dec. 2022.</w:t>
      </w:r>
      <w:bookmarkEnd w:id="4"/>
      <w:r w:rsidR="00FA2CA8" w:rsidRPr="00FA2CA8">
        <w:rPr>
          <w:rFonts w:ascii="Arial" w:hAnsi="Arial" w:cs="Arial"/>
          <w:sz w:val="20"/>
          <w:szCs w:val="21"/>
        </w:rPr>
        <w:t xml:space="preserve"> </w:t>
      </w:r>
    </w:p>
    <w:sectPr w:rsidR="00D944D5" w:rsidRPr="00FA2CA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30C832" w14:textId="77777777" w:rsidR="001E5880" w:rsidRDefault="001E5880">
      <w:r>
        <w:separator/>
      </w:r>
    </w:p>
  </w:endnote>
  <w:endnote w:type="continuationSeparator" w:id="0">
    <w:p w14:paraId="3BB07A82" w14:textId="77777777" w:rsidR="001E5880" w:rsidRDefault="001E5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ACEA2" w14:textId="77777777" w:rsidR="001E5880" w:rsidRDefault="001E5880">
      <w:r>
        <w:separator/>
      </w:r>
    </w:p>
  </w:footnote>
  <w:footnote w:type="continuationSeparator" w:id="0">
    <w:p w14:paraId="360040F3" w14:textId="77777777" w:rsidR="001E5880" w:rsidRDefault="001E58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2D810AE"/>
    <w:multiLevelType w:val="hybridMultilevel"/>
    <w:tmpl w:val="5A1657EE"/>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num w:numId="1">
    <w:abstractNumId w:val="22"/>
  </w:num>
  <w:num w:numId="2">
    <w:abstractNumId w:val="7"/>
  </w:num>
  <w:num w:numId="3">
    <w:abstractNumId w:val="1"/>
  </w:num>
  <w:num w:numId="4">
    <w:abstractNumId w:val="0"/>
  </w:num>
  <w:num w:numId="5">
    <w:abstractNumId w:val="17"/>
  </w:num>
  <w:num w:numId="6">
    <w:abstractNumId w:val="14"/>
    <w:lvlOverride w:ilvl="0">
      <w:startOverride w:val="1"/>
    </w:lvlOverride>
  </w:num>
  <w:num w:numId="7">
    <w:abstractNumId w:val="13"/>
  </w:num>
  <w:num w:numId="8">
    <w:abstractNumId w:val="12"/>
  </w:num>
  <w:num w:numId="9">
    <w:abstractNumId w:val="10"/>
  </w:num>
  <w:num w:numId="10">
    <w:abstractNumId w:val="20"/>
  </w:num>
  <w:num w:numId="11">
    <w:abstractNumId w:val="5"/>
  </w:num>
  <w:num w:numId="12">
    <w:abstractNumId w:val="18"/>
  </w:num>
  <w:num w:numId="13">
    <w:abstractNumId w:val="15"/>
  </w:num>
  <w:num w:numId="14">
    <w:abstractNumId w:val="21"/>
  </w:num>
  <w:num w:numId="15">
    <w:abstractNumId w:val="16"/>
  </w:num>
  <w:num w:numId="16">
    <w:abstractNumId w:val="11"/>
  </w:num>
  <w:num w:numId="17">
    <w:abstractNumId w:val="23"/>
  </w:num>
  <w:num w:numId="18">
    <w:abstractNumId w:val="3"/>
  </w:num>
  <w:num w:numId="19">
    <w:abstractNumId w:val="6"/>
  </w:num>
  <w:num w:numId="20">
    <w:abstractNumId w:val="9"/>
  </w:num>
  <w:num w:numId="21">
    <w:abstractNumId w:val="19"/>
  </w:num>
  <w:num w:numId="22">
    <w:abstractNumId w:val="23"/>
  </w:num>
  <w:num w:numId="23">
    <w:abstractNumId w:val="2"/>
  </w:num>
  <w:num w:numId="24">
    <w:abstractNumId w:val="8"/>
  </w:num>
  <w:num w:numId="2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DEF"/>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104"/>
    <w:rsid w:val="00147269"/>
    <w:rsid w:val="0014747E"/>
    <w:rsid w:val="00150159"/>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1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C20"/>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880"/>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3CE"/>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8A"/>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6F7"/>
    <w:rsid w:val="002C6990"/>
    <w:rsid w:val="002C69E5"/>
    <w:rsid w:val="002C7402"/>
    <w:rsid w:val="002C7829"/>
    <w:rsid w:val="002C7CFD"/>
    <w:rsid w:val="002D06C2"/>
    <w:rsid w:val="002D073F"/>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706"/>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1CA9"/>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731"/>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697"/>
    <w:rsid w:val="003D2490"/>
    <w:rsid w:val="003D24D5"/>
    <w:rsid w:val="003D24F2"/>
    <w:rsid w:val="003D2861"/>
    <w:rsid w:val="003D36EA"/>
    <w:rsid w:val="003D3B25"/>
    <w:rsid w:val="003D3E24"/>
    <w:rsid w:val="003D3E60"/>
    <w:rsid w:val="003D402B"/>
    <w:rsid w:val="003D43A7"/>
    <w:rsid w:val="003D4A58"/>
    <w:rsid w:val="003D5507"/>
    <w:rsid w:val="003D67ED"/>
    <w:rsid w:val="003D6825"/>
    <w:rsid w:val="003D69EB"/>
    <w:rsid w:val="003D6A5A"/>
    <w:rsid w:val="003D6BC6"/>
    <w:rsid w:val="003D6DDE"/>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0C0"/>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00"/>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897"/>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7E"/>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63B"/>
    <w:rsid w:val="004828DB"/>
    <w:rsid w:val="00482B8B"/>
    <w:rsid w:val="00482CB5"/>
    <w:rsid w:val="00482EDB"/>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92F"/>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028"/>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967"/>
    <w:rsid w:val="00562EFA"/>
    <w:rsid w:val="0056337C"/>
    <w:rsid w:val="00563918"/>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499C"/>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FA9"/>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A3"/>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FA"/>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C80"/>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26E"/>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5E"/>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2F6"/>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1A3"/>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E92"/>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146"/>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6B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48A"/>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026"/>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6DDE"/>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D6DD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D6DDE"/>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Task Body"/>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sz w:val="24"/>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73613">
      <w:bodyDiv w:val="1"/>
      <w:marLeft w:val="0"/>
      <w:marRight w:val="0"/>
      <w:marTop w:val="0"/>
      <w:marBottom w:val="0"/>
      <w:divBdr>
        <w:top w:val="none" w:sz="0" w:space="0" w:color="auto"/>
        <w:left w:val="none" w:sz="0" w:space="0" w:color="auto"/>
        <w:bottom w:val="none" w:sz="0" w:space="0" w:color="auto"/>
        <w:right w:val="none" w:sz="0" w:space="0" w:color="auto"/>
      </w:divBdr>
      <w:divsChild>
        <w:div w:id="1500194889">
          <w:marLeft w:val="0"/>
          <w:marRight w:val="0"/>
          <w:marTop w:val="0"/>
          <w:marBottom w:val="0"/>
          <w:divBdr>
            <w:top w:val="none" w:sz="0" w:space="0" w:color="auto"/>
            <w:left w:val="none" w:sz="0" w:space="0" w:color="auto"/>
            <w:bottom w:val="none" w:sz="0" w:space="0" w:color="auto"/>
            <w:right w:val="none" w:sz="0" w:space="0" w:color="auto"/>
          </w:divBdr>
        </w:div>
      </w:divsChild>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09269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8472037">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67364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2023-04-10T08:48:00Z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